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C2E28" w:rsidR="006C2E28" w:rsidP="006C2E28" w:rsidRDefault="006C2E28" w14:paraId="2e44f5a" w14:textId="2e44f5a">
      <w:pPr>
        <w:tabs>
          <w:tab w:val="left" w:pos="5940"/>
        </w:tabs>
        <w:spacing w:after="0" w:line="240" w:lineRule="atLeast"/>
        <w15:collapsed w:val="false"/>
        <w:rPr>
          <w:rFonts w:ascii="Arial" w:hAnsi="Arial" w:eastAsia="Times New Roman" w:cs="Arial"/>
          <w:bCs/>
          <w:spacing w:val="8"/>
          <w:sz w:val="24"/>
          <w:szCs w:val="24"/>
          <w:lang w:eastAsia="hr-HR"/>
        </w:rPr>
      </w:pPr>
      <w:bookmarkStart w:name="_GoBack" w:id="0"/>
      <w:bookmarkEnd w:id="0"/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REPUBLIKA HRVATSKA </w:t>
      </w: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</w:t>
      </w:r>
    </w:p>
    <w:p w:rsidRPr="006C2E28" w:rsidR="006C2E28" w:rsidP="006C2E28" w:rsidRDefault="006C2E28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TRGOVAČKI SUD U PAZINU </w:t>
      </w: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6C2E28" w:rsidR="006C2E28" w:rsidP="006C2E28" w:rsidRDefault="006C2E28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52000 PAZIN, Dršćevka 1 </w:t>
      </w: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 </w:t>
      </w:r>
    </w:p>
    <w:p w:rsidRPr="006C2E28" w:rsidR="006C2E28" w:rsidP="006C2E28" w:rsidRDefault="006C2E28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                                                               </w:t>
      </w: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="005825C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2 St-140</w:t>
      </w: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>/202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2</w:t>
      </w: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>-</w:t>
      </w:r>
      <w:r w:rsidR="005825C2">
        <w:rPr>
          <w:rFonts w:ascii="Arial" w:hAnsi="Arial" w:eastAsia="Times New Roman" w:cs="Arial"/>
          <w:bCs/>
          <w:sz w:val="24"/>
          <w:szCs w:val="24"/>
          <w:lang w:eastAsia="hr-HR"/>
        </w:rPr>
        <w:t>8</w:t>
      </w:r>
    </w:p>
    <w:p w:rsidR="006C2E28" w:rsidP="006C2E28" w:rsidRDefault="006C2E28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</w:t>
      </w:r>
    </w:p>
    <w:p w:rsidRPr="006C2E28" w:rsidR="00322A74" w:rsidP="006C2E28" w:rsidRDefault="00322A74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6C2E28" w:rsidR="006C2E28" w:rsidP="006C2E28" w:rsidRDefault="006C2E28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>Z A P I S N I K</w:t>
      </w:r>
    </w:p>
    <w:p w:rsidRPr="001243E0" w:rsidR="006C2E28" w:rsidP="006C2E28" w:rsidRDefault="006C2E28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243E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Od </w:t>
      </w:r>
      <w:r w:rsidRPr="001243E0" w:rsidR="001243E0">
        <w:rPr>
          <w:rFonts w:ascii="Arial" w:hAnsi="Arial" w:eastAsia="Times New Roman" w:cs="Arial"/>
          <w:bCs/>
          <w:sz w:val="24"/>
          <w:szCs w:val="24"/>
          <w:lang w:eastAsia="hr-HR"/>
        </w:rPr>
        <w:t>4. svibnja</w:t>
      </w:r>
      <w:r w:rsidRPr="001243E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2022.</w:t>
      </w:r>
    </w:p>
    <w:p w:rsidRPr="006C2E28" w:rsidR="006C2E28" w:rsidP="006C2E28" w:rsidRDefault="006C2E28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>Sastavljen kod Trgovačkog suda u Pazinu,</w:t>
      </w:r>
    </w:p>
    <w:p w:rsidRPr="006C2E28" w:rsidR="006C2E28" w:rsidP="006C2E28" w:rsidRDefault="006C2E28">
      <w:pPr>
        <w:spacing w:after="0" w:line="240" w:lineRule="atLeast"/>
        <w:jc w:val="center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>ročište radi utvrđivanja pretpostavki za otvaranje stečajnog postupka nad dužnikom</w:t>
      </w:r>
    </w:p>
    <w:p w:rsidRPr="006C2E28" w:rsidR="006C2E28" w:rsidP="006C2E28" w:rsidRDefault="006C2E28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</w:rPr>
        <w:t>NA KANTUNU j.d.o.o., Pazin, Ul. 15. siječnja 6, OIB: 93612799082</w:t>
      </w:r>
    </w:p>
    <w:p w:rsidR="00322A74" w:rsidP="006C2E28" w:rsidRDefault="00322A74">
      <w:pPr>
        <w:spacing w:after="0" w:line="240" w:lineRule="atLeast"/>
        <w:ind w:firstLine="720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6C2E28" w:rsidR="006C2E28" w:rsidP="006C2E28" w:rsidRDefault="006C2E28">
      <w:pPr>
        <w:spacing w:after="0" w:line="240" w:lineRule="atLeast"/>
        <w:ind w:firstLine="720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</w:p>
    <w:p w:rsidRPr="006C2E28" w:rsidR="006C2E28" w:rsidP="006C2E28" w:rsidRDefault="006C2E28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>OD SUDA NAZOČNI:</w:t>
      </w:r>
    </w:p>
    <w:p w:rsidRPr="006C2E28" w:rsidR="006C2E28" w:rsidP="006C2E28" w:rsidRDefault="006C2E28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Adrijana Labinjan Skok, stečajna sutkinja </w:t>
      </w:r>
    </w:p>
    <w:p w:rsidRPr="006C2E28" w:rsidR="006C2E28" w:rsidP="006C2E28" w:rsidRDefault="006C2E28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>Jasmina Matika, zapisničarka</w:t>
      </w:r>
    </w:p>
    <w:p w:rsidR="006C2E28" w:rsidP="006C2E28" w:rsidRDefault="006C2E28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6C2E28" w:rsidR="00322A74" w:rsidP="006C2E28" w:rsidRDefault="00322A74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1243E0" w:rsidR="006C2E28" w:rsidP="006C2E28" w:rsidRDefault="006C2E28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243E0">
        <w:rPr>
          <w:rFonts w:ascii="Arial" w:hAnsi="Arial" w:eastAsia="Times New Roman" w:cs="Arial"/>
          <w:bCs/>
          <w:sz w:val="24"/>
          <w:szCs w:val="24"/>
          <w:lang w:eastAsia="hr-HR"/>
        </w:rPr>
        <w:t>Početak u 9:00 sati. Ročište je javno.</w:t>
      </w:r>
    </w:p>
    <w:p w:rsidRPr="00322A74" w:rsidR="006C2E28" w:rsidP="006C2E28" w:rsidRDefault="006C2E28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322A74">
        <w:rPr>
          <w:rFonts w:ascii="Arial" w:hAnsi="Arial" w:eastAsia="Times New Roman" w:cs="Arial"/>
          <w:bCs/>
          <w:sz w:val="24"/>
          <w:szCs w:val="24"/>
          <w:lang w:eastAsia="hr-HR"/>
        </w:rPr>
        <w:t>Utvrđuje se da su pristupili:</w:t>
      </w:r>
    </w:p>
    <w:p w:rsidRPr="00322A74" w:rsidR="006C2E28" w:rsidP="006C2E28" w:rsidRDefault="006C2E28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322A74">
        <w:rPr>
          <w:rFonts w:ascii="Arial" w:hAnsi="Arial" w:eastAsia="Times New Roman" w:cs="Arial"/>
          <w:bCs/>
          <w:sz w:val="24"/>
          <w:szCs w:val="24"/>
          <w:lang w:eastAsia="hr-HR"/>
        </w:rPr>
        <w:t>- Za predlagatelja: nitko</w:t>
      </w:r>
    </w:p>
    <w:p w:rsidRPr="00322A74" w:rsidR="006C2E28" w:rsidP="006C2E28" w:rsidRDefault="006C2E28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322A74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- Za dužnika: </w:t>
      </w:r>
      <w:r w:rsidRPr="00322A74" w:rsidR="00322A74">
        <w:rPr>
          <w:rFonts w:ascii="Arial" w:hAnsi="Arial" w:eastAsia="Times New Roman" w:cs="Arial"/>
          <w:bCs/>
          <w:sz w:val="24"/>
          <w:szCs w:val="24"/>
          <w:lang w:eastAsia="hr-HR"/>
        </w:rPr>
        <w:t>nitko</w:t>
      </w:r>
    </w:p>
    <w:p w:rsidRPr="006C2E28" w:rsidR="006C2E28" w:rsidP="006C2E28" w:rsidRDefault="006C2E28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1243E0" w:rsidR="006C2E28" w:rsidP="006C2E28" w:rsidRDefault="006C2E28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Konstatira se da je rješenje o pokretanju prethodnog postupka nad dužnikom objavljeno na e-Oglasnoj ploči sudova </w:t>
      </w:r>
      <w:r w:rsidRPr="001243E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dana </w:t>
      </w:r>
      <w:r w:rsidRPr="001243E0" w:rsidR="001E6023">
        <w:rPr>
          <w:rFonts w:ascii="Arial" w:hAnsi="Arial" w:eastAsia="Times New Roman" w:cs="Arial"/>
          <w:bCs/>
          <w:sz w:val="24"/>
          <w:szCs w:val="24"/>
          <w:lang w:eastAsia="hr-HR"/>
        </w:rPr>
        <w:t>7.4</w:t>
      </w:r>
      <w:r w:rsidRPr="001243E0">
        <w:rPr>
          <w:rFonts w:ascii="Arial" w:hAnsi="Arial" w:eastAsia="Times New Roman" w:cs="Arial"/>
          <w:bCs/>
          <w:sz w:val="24"/>
          <w:szCs w:val="24"/>
          <w:lang w:eastAsia="hr-HR"/>
        </w:rPr>
        <w:t>.2022.</w:t>
      </w:r>
    </w:p>
    <w:p w:rsidRPr="006C2E28" w:rsidR="006C2E28" w:rsidP="00322A74" w:rsidRDefault="006C2E28">
      <w:pPr>
        <w:spacing w:after="0" w:line="240" w:lineRule="atLeast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C2E28" w:rsidR="006C2E28" w:rsidP="006C2E28" w:rsidRDefault="006C2E28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C2E28">
        <w:rPr>
          <w:rFonts w:ascii="Arial" w:hAnsi="Arial" w:eastAsia="Times New Roman" w:cs="Arial"/>
          <w:sz w:val="24"/>
          <w:szCs w:val="24"/>
          <w:lang w:eastAsia="hr-HR"/>
        </w:rPr>
        <w:t>Konstatira se da zastupnik dužnika po zakonu odnosno dužnik, do ovog ročišta nije dostavio sudu popis imovine i obveza dužnika, sukladno odredbi čl. 16. st. 3. u vezi s čl. 17. Stečajnog zakona, a što mu je na</w:t>
      </w:r>
      <w:r w:rsidR="001E6023">
        <w:rPr>
          <w:rFonts w:ascii="Arial" w:hAnsi="Arial" w:eastAsia="Times New Roman" w:cs="Arial"/>
          <w:sz w:val="24"/>
          <w:szCs w:val="24"/>
          <w:lang w:eastAsia="hr-HR"/>
        </w:rPr>
        <w:t>loženo rješenjem ovog suda St-140</w:t>
      </w:r>
      <w:r w:rsidRPr="006C2E28">
        <w:rPr>
          <w:rFonts w:ascii="Arial" w:hAnsi="Arial" w:eastAsia="Times New Roman" w:cs="Arial"/>
          <w:sz w:val="24"/>
          <w:szCs w:val="24"/>
          <w:lang w:eastAsia="hr-HR"/>
        </w:rPr>
        <w:t>/2022</w:t>
      </w:r>
      <w:r w:rsidRPr="001243E0">
        <w:rPr>
          <w:rFonts w:ascii="Arial" w:hAnsi="Arial" w:eastAsia="Times New Roman" w:cs="Arial"/>
          <w:sz w:val="24"/>
          <w:szCs w:val="24"/>
          <w:lang w:eastAsia="hr-HR"/>
        </w:rPr>
        <w:t>-</w:t>
      </w:r>
      <w:r w:rsidRPr="001243E0" w:rsidR="001243E0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1243E0">
        <w:rPr>
          <w:rFonts w:ascii="Arial" w:hAnsi="Arial" w:eastAsia="Times New Roman" w:cs="Arial"/>
          <w:sz w:val="24"/>
          <w:szCs w:val="24"/>
          <w:lang w:eastAsia="hr-HR"/>
        </w:rPr>
        <w:t xml:space="preserve"> od </w:t>
      </w:r>
      <w:r w:rsidRPr="001243E0" w:rsidR="001E6023">
        <w:rPr>
          <w:rFonts w:ascii="Arial" w:hAnsi="Arial" w:eastAsia="Times New Roman" w:cs="Arial"/>
          <w:sz w:val="24"/>
          <w:szCs w:val="24"/>
          <w:lang w:eastAsia="hr-HR"/>
        </w:rPr>
        <w:t>7. travnja</w:t>
      </w:r>
      <w:r w:rsidRPr="001243E0">
        <w:rPr>
          <w:rFonts w:ascii="Arial" w:hAnsi="Arial" w:eastAsia="Times New Roman" w:cs="Arial"/>
          <w:sz w:val="24"/>
          <w:szCs w:val="24"/>
          <w:lang w:eastAsia="hr-HR"/>
        </w:rPr>
        <w:t xml:space="preserve"> 2022</w:t>
      </w:r>
      <w:r w:rsidRPr="006C2E28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6C2E28" w:rsidR="006C2E28" w:rsidP="006C2E28" w:rsidRDefault="006C2E28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C2E28" w:rsidR="006C2E28" w:rsidP="006C2E28" w:rsidRDefault="006C2E28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C2E28" w:rsidR="006C2E28" w:rsidP="006C2E28" w:rsidRDefault="006C2E28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Sutkinja donosi</w:t>
      </w:r>
    </w:p>
    <w:p w:rsidRPr="00322A74" w:rsidR="006C2E28" w:rsidP="00322A74" w:rsidRDefault="006C2E28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>r j e š e nj e</w:t>
      </w:r>
    </w:p>
    <w:p w:rsidRPr="006C2E28" w:rsidR="006C2E28" w:rsidP="006C2E28" w:rsidRDefault="006C2E28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C2E28" w:rsidR="006C2E28" w:rsidP="006C2E28" w:rsidRDefault="006C2E28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C2E28">
        <w:rPr>
          <w:rFonts w:ascii="Arial" w:hAnsi="Arial" w:eastAsia="Times New Roman" w:cs="Arial"/>
          <w:sz w:val="24"/>
          <w:szCs w:val="24"/>
          <w:lang w:eastAsia="hr-HR"/>
        </w:rPr>
        <w:t>Odluka će biti donesena u pisanom obliku.</w:t>
      </w:r>
    </w:p>
    <w:p w:rsidRPr="006C2E28" w:rsidR="006C2E28" w:rsidP="006C2E28" w:rsidRDefault="006C2E28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C2E28" w:rsidR="006C2E28" w:rsidP="006C2E28" w:rsidRDefault="006C2E28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  <w:r w:rsidRPr="006C2E28">
        <w:rPr>
          <w:rFonts w:ascii="Arial" w:hAnsi="Arial" w:eastAsia="Times New Roman" w:cs="Arial"/>
          <w:sz w:val="24"/>
          <w:szCs w:val="24"/>
          <w:lang w:eastAsia="hr-HR"/>
        </w:rPr>
        <w:t xml:space="preserve">Ovaj zapisnik će se objaviti na e-oglasnoj ploči suda. </w:t>
      </w:r>
    </w:p>
    <w:p w:rsidRPr="006C2E28" w:rsidR="006C2E28" w:rsidP="006C2E28" w:rsidRDefault="006C2E28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C2E28" w:rsidR="006C2E28" w:rsidP="006C2E28" w:rsidRDefault="006C2E28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C2E28" w:rsidR="006C2E28" w:rsidP="006C2E28" w:rsidRDefault="006C2E28">
      <w:pPr>
        <w:spacing w:after="0" w:line="240" w:lineRule="atLeast"/>
        <w:ind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C2E28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322A74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6C2E28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322A74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6C2E28">
        <w:rPr>
          <w:rFonts w:ascii="Arial" w:hAnsi="Arial" w:eastAsia="Times New Roman" w:cs="Arial"/>
          <w:sz w:val="24"/>
          <w:szCs w:val="24"/>
          <w:lang w:eastAsia="hr-HR"/>
        </w:rPr>
        <w:t xml:space="preserve"> sati.</w:t>
      </w:r>
    </w:p>
    <w:p w:rsidRPr="006C2E28" w:rsidR="006C2E28" w:rsidP="00322A74" w:rsidRDefault="006C2E28">
      <w:pPr>
        <w:spacing w:after="0" w:line="240" w:lineRule="atLeast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6C2E28" w:rsidR="006C2E28" w:rsidP="006C2E28" w:rsidRDefault="006C2E28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6C2E28" w:rsidR="006C2E28" w:rsidP="006C2E28" w:rsidRDefault="006C2E28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Stečajna sutkinja:</w:t>
      </w:r>
    </w:p>
    <w:p w:rsidRPr="006C2E28" w:rsidR="006C2E28" w:rsidP="006C2E28" w:rsidRDefault="006C2E28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6C2E28" w:rsidR="006C2E28" w:rsidP="006C2E28" w:rsidRDefault="006C2E28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Za dužnika:</w:t>
      </w:r>
    </w:p>
    <w:p w:rsidRPr="006C2E28" w:rsidR="006C2E28" w:rsidP="006C2E28" w:rsidRDefault="006C2E28">
      <w:pPr>
        <w:spacing w:after="0" w:line="240" w:lineRule="atLeast"/>
        <w:ind w:firstLine="720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</w:t>
      </w: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</w:t>
      </w: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="002410FA" w:rsidP="00322A74" w:rsidRDefault="006C2E28">
      <w:pPr>
        <w:spacing w:after="0" w:line="240" w:lineRule="atLeast"/>
        <w:jc w:val="center"/>
      </w:pPr>
      <w:r w:rsidRPr="006C2E28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Zapisničarka:</w:t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C2E28" w:rsidP="006C2E28" w:rsidRDefault="006C2E28">
      <w:pPr>
        <w:spacing w:after="0" w:line="240" w:lineRule="auto"/>
      </w:pPr>
      <w:r>
        <w:separator/>
      </w:r>
    </w:p>
  </w:endnote>
  <w:endnote w:type="continuationSeparator" w:id="0">
    <w:p w:rsidR="006C2E28" w:rsidP="006C2E28" w:rsidRDefault="006C2E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C2E28" w:rsidP="006C2E28" w:rsidRDefault="006C2E28">
      <w:pPr>
        <w:spacing w:after="0" w:line="240" w:lineRule="auto"/>
      </w:pPr>
      <w:r>
        <w:separator/>
      </w:r>
    </w:p>
  </w:footnote>
  <w:footnote w:type="continuationSeparator" w:id="0">
    <w:p w:rsidR="006C2E28" w:rsidP="006C2E28" w:rsidRDefault="006C2E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1E6023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322A74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 w:rsidRPr="00967383">
          <w:rPr>
            <w:rFonts w:ascii="Arial" w:hAnsi="Arial" w:cs="Arial"/>
          </w:rPr>
          <w:tab/>
        </w:r>
        <w:r w:rsidR="006C2E28">
          <w:rPr>
            <w:rFonts w:ascii="Arial" w:hAnsi="Arial" w:cs="Arial"/>
            <w:bCs w:val="false"/>
          </w:rPr>
          <w:t>2 St-140</w:t>
        </w:r>
        <w:r w:rsidRPr="006C2E28" w:rsidR="006C2E28">
          <w:rPr>
            <w:rFonts w:ascii="Arial" w:hAnsi="Arial" w:cs="Arial"/>
          </w:rPr>
          <w:t>/202</w:t>
        </w:r>
        <w:r w:rsidR="006C2E28">
          <w:rPr>
            <w:rFonts w:ascii="Arial" w:hAnsi="Arial" w:cs="Arial"/>
            <w:bCs w:val="false"/>
          </w:rPr>
          <w:t>2</w:t>
        </w:r>
        <w:r w:rsidRPr="006C2E28" w:rsidR="006C2E28">
          <w:rPr>
            <w:rFonts w:ascii="Arial" w:hAnsi="Arial" w:cs="Arial"/>
          </w:rPr>
          <w:t>-</w:t>
        </w:r>
        <w:r w:rsidR="005825C2">
          <w:rPr>
            <w:rFonts w:ascii="Arial" w:hAnsi="Arial" w:cs="Arial"/>
          </w:rPr>
          <w:t>8</w:t>
        </w:r>
      </w:p>
    </w:sdtContent>
  </w:sdt>
  <w:p w:rsidR="001E6FBA" w:rsidRDefault="00662055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E28"/>
    <w:rsid w:val="001243E0"/>
    <w:rsid w:val="001E6023"/>
    <w:rsid w:val="002410FA"/>
    <w:rsid w:val="00322A74"/>
    <w:rsid w:val="005825C2"/>
    <w:rsid w:val="00662055"/>
    <w:rsid w:val="006C2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92860C03-E7DA-4136-BA03-15C70D9BFE9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C2E28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6C2E28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C2E28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6C2E28"/>
  </w:style>
  <w:style w:type="character" w:styleId="Tekstrezerviranogmjesta">
    <w:name w:val="Placeholder Text"/>
    <w:basedOn w:val="Zadanifontodlomka"/>
    <w:uiPriority w:val="99"/>
    <w:semiHidden/>
    <w:rsid w:val="0066205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62055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662055"/>
    <w:rPr>
      <w:rFonts w:ascii="Arial" w:hAnsi="Arial" w:eastAsia="Times New Roman" w:cs="Arial"/>
      <w:bCs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662055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662055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4. svibnja 2022.</izvorni_sadrzaj>
    <derivirana_varijabla naziv="DomainObject.StvarniPocetakDatum_1">4. svibnja 2022.</derivirana_varijabla>
  </DomainObject.StvarniPocetakDatum>
  <DomainObject.StvarniZavrsetakDatum>
    <izvorni_sadrzaj>4. svibnja 2022.</izvorni_sadrzaj>
    <derivirana_varijabla naziv="DomainObject.StvarniZavrsetakDatum_1">4. svibnja 2022.</derivirana_varijabla>
  </DomainObject.StvarniZavrsetakDatum>
  <DomainObject.PlaniraniZavrsetakDatum>
    <izvorni_sadrzaj>4. svibnja 2022.</izvorni_sadrzaj>
    <derivirana_varijabla naziv="DomainObject.PlaniraniZavrsetakDatum_1">4. svibnja 2022.</derivirana_varijabla>
  </DomainObject.PlaniraniZavrsetakDatum>
  <DomainObject.PlaniraniPocetakDatum>
    <izvorni_sadrzaj>4. svibnja 2022.</izvorni_sadrzaj>
    <derivirana_varijabla naziv="DomainObject.PlaniraniPocetakDatum_1">4. svibnja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svibnja 2022.</izvorni_sadrzaj>
    <derivirana_varijabla naziv="DomainObject.Zapisnik.DatumKreiranja_1">4.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St-140/2022-8</izvorni_sadrzaj>
    <derivirana_varijabla naziv="DomainObject.Zapisnik.Oznaka_1">St-140/2022-8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travnja 2022.</izvorni_sadrzaj>
    <derivirana_varijabla naziv="DomainObject.Predmet.DatumIzradeOptuznogAkta_1">4. travnja 2022.</derivirana_varijabla>
  </DomainObject.Predmet.DatumIzradeOptuznogAkta>
  <DomainObject.Predmet.DatumIzradeOptuznogAktaFormated>
    <izvorni_sadrzaj>4.4.2022.</izvorni_sadrzaj>
    <derivirana_varijabla naziv="DomainObject.Predmet.DatumIzradeOptuznogAktaFormated_1">4.4.2022.</derivirana_varijabla>
  </DomainObject.Predmet.DatumIzradeOptuznogAktaFormated>
  <DomainObject.Predmet.DatumOsnivanja>
    <izvorni_sadrzaj>4. travnja 2022.</izvorni_sadrzaj>
    <derivirana_varijabla naziv="DomainObject.Predmet.DatumOsnivanja_1">4.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travnja 2022.</izvorni_sadrzaj>
    <derivirana_varijabla naziv="DomainObject.Predmet.DatumPrimitkaOptuznogAkta_1">4.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St-140/2022</izvorni_sadrzaj>
    <derivirana_varijabla naziv="DomainObject.Predmet.OznakaBroj_1">St-140/2022</derivirana_varijabla>
  </DomainObject.Predmet.OznakaBroj>
  <DomainObject.Predmet.OznakaBrojOptuznogAkta>
    <izvorni_sadrzaj>04-06-22-1825</izvorni_sadrzaj>
    <derivirana_varijabla naziv="DomainObject.Predmet.OznakaBrojOptuznogAkta_1">04-06-22-1825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 KANTUNU j.d.o.o. PAZIN</izvorni_sadrzaj>
    <derivirana_varijabla naziv="DomainObject.Predmet.ProtustrankaFormated_1">  NA KANTUNU j.d.o.o. PAZIN</derivirana_varijabla>
  </DomainObject.Predmet.ProtustrankaFormated>
  <DomainObject.Predmet.ProtustrankaFormatedOIB>
    <izvorni_sadrzaj>  NA KANTUNU j.d.o.o. PAZIN, OIB 93612799082</izvorni_sadrzaj>
    <derivirana_varijabla naziv="DomainObject.Predmet.ProtustrankaFormatedOIB_1">  NA KANTUNU j.d.o.o. PAZIN, OIB 93612799082</derivirana_varijabla>
  </DomainObject.Predmet.ProtustrankaFormatedOIB>
  <DomainObject.Predmet.ProtustrankaFormatedWithAdress>
    <izvorni_sadrzaj> NA KANTUNU j.d.o.o. PAZIN, Ul. 15. siječnja 6, 52000 Pazin</izvorni_sadrzaj>
    <derivirana_varijabla naziv="DomainObject.Predmet.ProtustrankaFormatedWithAdress_1"> NA KANTUNU j.d.o.o. PAZIN, Ul. 15. siječnja 6, 52000 Pazin</derivirana_varijabla>
  </DomainObject.Predmet.ProtustrankaFormatedWithAdress>
  <DomainObject.Predmet.ProtustrankaFormatedWithAdressOIB>
    <izvorni_sadrzaj> NA KANTUNU j.d.o.o. PAZIN, OIB 93612799082, Ul. 15. siječnja 6, 52000 Pazin</izvorni_sadrzaj>
    <derivirana_varijabla naziv="DomainObject.Predmet.ProtustrankaFormatedWithAdressOIB_1"> NA KANTUNU j.d.o.o. PAZIN, OIB 93612799082, Ul. 15. siječnja 6, 52000 Pazin</derivirana_varijabla>
  </DomainObject.Predmet.ProtustrankaFormatedWithAdressOIB>
  <DomainObject.Predmet.ProtustrankaWithAdress>
    <izvorni_sadrzaj>NA KANTUNU j.d.o.o. PAZIN Ul. 15. siječnja 6, 52000 Pazin</izvorni_sadrzaj>
    <derivirana_varijabla naziv="DomainObject.Predmet.ProtustrankaWithAdress_1">NA KANTUNU j.d.o.o. PAZIN Ul. 15. siječnja 6, 52000 Pazin</derivirana_varijabla>
  </DomainObject.Predmet.ProtustrankaWithAdress>
  <DomainObject.Predmet.ProtustrankaWithAdressOIB>
    <izvorni_sadrzaj>NA KANTUNU j.d.o.o. PAZIN, OIB 93612799082, Ul. 15. siječnja 6, 52000 Pazin</izvorni_sadrzaj>
    <derivirana_varijabla naziv="DomainObject.Predmet.ProtustrankaWithAdressOIB_1">NA KANTUNU j.d.o.o. PAZIN, OIB 93612799082, Ul. 15. siječnja 6, 52000 Pazin</derivirana_varijabla>
  </DomainObject.Predmet.ProtustrankaWithAdressOIB>
  <DomainObject.Predmet.ProtustrankaNazivFormated>
    <izvorni_sadrzaj>NA KANTUNU j.d.o.o. PAZIN</izvorni_sadrzaj>
    <derivirana_varijabla naziv="DomainObject.Predmet.ProtustrankaNazivFormated_1">NA KANTUNU j.d.o.o. PAZIN</derivirana_varijabla>
  </DomainObject.Predmet.ProtustrankaNazivFormated>
  <DomainObject.Predmet.ProtustrankaNazivFormatedOIB>
    <izvorni_sadrzaj>NA KANTUNU j.d.o.o. PAZIN, OIB 93612799082</izvorni_sadrzaj>
    <derivirana_varijabla naziv="DomainObject.Predmet.ProtustrankaNazivFormatedOIB_1">NA KANTUNU j.d.o.o. PAZIN, OIB 93612799082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GIARDINI 5, 52100 Pula; ERSTE&amp;STEIERMÄRKISCHE BANKA dioničko društvo, Jadranski trg 3a, 51000 Rijeka</izvorni_sadrzaj>
    <derivirana_varijabla naziv="DomainObject.Predmet.StrankaFormatedWithAdress_1"> Financijska agencija (FINA), GIARDINI 5, 52100 Pula;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GIARDINI 5, 52100 Pula; ERSTE&amp;STEIERMÄRKISCHE BANKA dioničko društvo, OIB 23057039320, Jadranski trg 3a, 51000 Rijeka</izvorni_sadrzaj>
    <derivirana_varijabla naziv="DomainObject.Predmet.StrankaFormatedWithAdressOIB_1"> Financijska agencija (FINA), OIB 85821130368, GIARDINI 5, 52100 Pula; ERSTE&amp;STEIERMÄRKISCHE BANKA dioničko društvo, OIB 23057039320, Jadranski trg 3a, 51000 Rijeka</derivirana_varijabla>
  </DomainObject.Predmet.StrankaFormatedWithAdressOIB>
  <DomainObject.Predmet.StrankaWithAdress>
    <izvorni_sadrzaj>Financijska agencija (FINA) GIARDINI 5,52100 Pula,ERSTE&amp;STEIERMÄRKISCHE BANKA dioničko društvo Jadranski trg 3a,51000 Rijeka</izvorni_sadrzaj>
    <derivirana_varijabla naziv="DomainObject.Predmet.StrankaWithAdress_1">Financijska agencija (FINA) GIARDINI 5,52100 Pula,ERSTE&amp;STEIERMÄRKISCHE BANKA dioničko društvo Jadranski trg 3a,51000 Rijeka</derivirana_varijabla>
  </DomainObject.Predmet.StrankaWithAdress>
  <DomainObject.Predmet.StrankaWithAdressOIB>
    <izvorni_sadrzaj>Financijska agencija (FINA), OIB 85821130368, GIARDINI 5,52100 Pula,ERSTE&amp;STEIERMÄRKISCHE BANKA dioničko društvo, OIB 23057039320, Jadranski trg 3a,51000 Rijeka</izvorni_sadrzaj>
    <derivirana_varijabla naziv="DomainObject.Predmet.StrankaWithAdressOIB_1">Financijska agencija (FINA), OIB 85821130368, GIARDINI 5,52100 Pula,ERSTE&amp;STEIERMÄRKISCHE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23481.23</izvorni_sadrzaj>
    <derivirana_varijabla naziv="DomainObject.Predmet.TrenutnaVrijednost_1">23481.23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GIARDINI 5, 52100 Pula</item>
      <item>ERSTE&amp;STEIERMÄRKISCHE BANKA dioničko društvo, Jadranski trg 3a, 51000 Rijeka</item>
    </izvorni_sadrzaj>
    <derivirana_varijabla naziv="DomainObject.Predmet.StrankaListFormatedWithAdress_1">
      <item>Financijska agencija (FINA), GIARDINI 5, 52100 Pula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GIARDINI 5, 52100 Pula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GIARDINI 5, 52100 Pula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NA KANTUNU j.d.o.o. PAZIN</item>
    </izvorni_sadrzaj>
    <derivirana_varijabla naziv="DomainObject.Predmet.ProtuStrankaListFormated_1">
      <item>NA KANTUNU j.d.o.o. PAZIN</item>
    </derivirana_varijabla>
  </DomainObject.Predmet.ProtuStrankaListFormated>
  <DomainObject.Predmet.ProtuStrankaListFormatedOIB>
    <izvorni_sadrzaj>
      <item>NA KANTUNU j.d.o.o. PAZIN, OIB 93612799082</item>
    </izvorni_sadrzaj>
    <derivirana_varijabla naziv="DomainObject.Predmet.ProtuStrankaListFormatedOIB_1">
      <item>NA KANTUNU j.d.o.o. PAZIN, OIB 93612799082</item>
    </derivirana_varijabla>
  </DomainObject.Predmet.ProtuStrankaListFormatedOIB>
  <DomainObject.Predmet.ProtuStrankaListFormatedWithAdress>
    <izvorni_sadrzaj>
      <item>NA KANTUNU j.d.o.o. PAZIN, Ul. 15. siječnja 6, 52000 Pazin</item>
    </izvorni_sadrzaj>
    <derivirana_varijabla naziv="DomainObject.Predmet.ProtuStrankaListFormatedWithAdress_1">
      <item>NA KANTUNU j.d.o.o. PAZIN, Ul. 15. siječnja 6, 52000 Pazin</item>
    </derivirana_varijabla>
  </DomainObject.Predmet.ProtuStrankaListFormatedWithAdress>
  <DomainObject.Predmet.ProtuStrankaListFormatedWithAdressOIB>
    <izvorni_sadrzaj>
      <item>NA KANTUNU j.d.o.o. PAZIN, OIB 93612799082, Ul. 15. siječnja 6, 52000 Pazin</item>
    </izvorni_sadrzaj>
    <derivirana_varijabla naziv="DomainObject.Predmet.ProtuStrankaListFormatedWithAdressOIB_1">
      <item>NA KANTUNU j.d.o.o. PAZIN, OIB 93612799082, Ul. 15. siječnja 6, 52000 Pazin</item>
    </derivirana_varijabla>
  </DomainObject.Predmet.ProtuStrankaListFormatedWithAdressOIB>
  <DomainObject.Predmet.ProtuStrankaListNazivFormated>
    <izvorni_sadrzaj>
      <item>NA KANTUNU j.d.o.o. PAZIN</item>
    </izvorni_sadrzaj>
    <derivirana_varijabla naziv="DomainObject.Predmet.ProtuStrankaListNazivFormated_1">
      <item>NA KANTUNU j.d.o.o. PAZIN</item>
    </derivirana_varijabla>
  </DomainObject.Predmet.ProtuStrankaListNazivFormated>
  <DomainObject.Predmet.ProtuStrankaListNazivFormatedOIB>
    <izvorni_sadrzaj>
      <item>NA KANTUNU j.d.o.o. PAZIN, OIB 93612799082</item>
    </izvorni_sadrzaj>
    <derivirana_varijabla naziv="DomainObject.Predmet.ProtuStrankaListNazivFormatedOIB_1">
      <item>NA KANTUNU j.d.o.o. PAZIN, OIB 93612799082</item>
    </derivirana_varijabla>
  </DomainObject.Predmet.ProtuStrankaListNazivFormatedOIB>
  <DomainObject.Predmet.OstaliListFormated>
    <izvorni_sadrzaj>
      <item>Dario Žgrablić</item>
    </izvorni_sadrzaj>
    <derivirana_varijabla naziv="DomainObject.Predmet.OstaliListFormated_1">
      <item>Dario Žgrablić</item>
    </derivirana_varijabla>
  </DomainObject.Predmet.OstaliListFormated>
  <DomainObject.Predmet.OstaliListFormatedOIB>
    <izvorni_sadrzaj>
      <item>Dario Žgrablić, OIB 02681163327</item>
    </izvorni_sadrzaj>
    <derivirana_varijabla naziv="DomainObject.Predmet.OstaliListFormatedOIB_1">
      <item>Dario Žgrablić, OIB 02681163327</item>
    </derivirana_varijabla>
  </DomainObject.Predmet.OstaliListFormatedOIB>
  <DomainObject.Predmet.OstaliListFormatedWithAdress>
    <izvorni_sadrzaj>
      <item>Dario Žgrablić, Dolinci 236, 52404 Sveti Petar u Šumi</item>
    </izvorni_sadrzaj>
    <derivirana_varijabla naziv="DomainObject.Predmet.OstaliListFormatedWithAdress_1">
      <item>Dario Žgrablić, Dolinci 236, 52404 Sveti Petar u Šumi</item>
    </derivirana_varijabla>
  </DomainObject.Predmet.OstaliListFormatedWithAdress>
  <DomainObject.Predmet.OstaliListFormatedWithAdressOIB>
    <izvorni_sadrzaj>
      <item>Dario Žgrablić, OIB 02681163327, Dolinci 236, 52404 Sveti Petar u Šumi</item>
    </izvorni_sadrzaj>
    <derivirana_varijabla naziv="DomainObject.Predmet.OstaliListFormatedWithAdressOIB_1">
      <item>Dario Žgrablić, OIB 02681163327, Dolinci 236, 52404 Sveti Petar u Šumi</item>
    </derivirana_varijabla>
  </DomainObject.Predmet.OstaliListFormatedWithAdressOIB>
  <DomainObject.Predmet.OstaliListNazivFormated>
    <izvorni_sadrzaj>
      <item>Dario Žgrablić</item>
    </izvorni_sadrzaj>
    <derivirana_varijabla naziv="DomainObject.Predmet.OstaliListNazivFormated_1">
      <item>Dario Žgrablić</item>
    </derivirana_varijabla>
  </DomainObject.Predmet.OstaliListNazivFormated>
  <DomainObject.Predmet.OstaliListNazivFormatedOIB>
    <izvorni_sadrzaj>
      <item>Dario Žgrablić, OIB 02681163327</item>
    </izvorni_sadrzaj>
    <derivirana_varijabla naziv="DomainObject.Predmet.OstaliListNazivFormatedOIB_1">
      <item>Dario Žgrablić, OIB 02681163327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svibnja 2022.</izvorni_sadrzaj>
    <derivirana_varijabla naziv="DomainObject.Datum_1">4. svibnja 2022.</derivirana_varijabla>
  </DomainObject.Datum>
  <DomainObject.PoslovniBrojDokumenta>
    <izvorni_sadrzaj>St-140/2022-8</izvorni_sadrzaj>
    <derivirana_varijabla naziv="DomainObject.PoslovniBrojDokumenta_1">St-140/2022-8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NA KANTUNU j.d.o.o. PAZIN</izvorni_sadrzaj>
    <derivirana_varijabla naziv="DomainObject.Predmet.ProtustrankaIDrugi_1">NA KANTUNU j.d.o.o. PAZIN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NA KANTUNU j.d.o.o. PAZIN, OIB 93612799082, Ul. 15. siječnja 6, 52000 Pazin</izvorni_sadrzaj>
    <derivirana_varijabla naziv="DomainObject.Predmet.ProtustrankaIDrugiAdressOIB_1">NA KANTUNU j.d.o.o. PAZIN, OIB 93612799082, Ul. 15. siječnja 6,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 KANTUNU j.d.o.o. PAZIN</item>
      <item>Financijska agencija (FINA)</item>
      <item>ERSTE&amp;STEIERMÄRKISCHE BANKA dioničko društvo</item>
      <item>Dario Žgrablić</item>
    </izvorni_sadrzaj>
    <derivirana_varijabla naziv="DomainObject.Predmet.SudioniciListNaziv_1">
      <item>NA KANTUNU j.d.o.o. PAZIN</item>
      <item>Financijska agencija (FINA)</item>
      <item>ERSTE&amp;STEIERMÄRKISCHE BANKA dioničko društvo</item>
      <item>Dario Žgrablić</item>
    </derivirana_varijabla>
  </DomainObject.Predmet.SudioniciListNaziv>
  <DomainObject.Predmet.SudioniciListAdressOIB>
    <izvorni_sadrzaj>
      <item>NA KANTUNU j.d.o.o. PAZIN, OIB 93612799082, Ul. 15. siječnja 6,52000 Pazin</item>
      <item>Financijska agencija (FINA), OIB 85821130368, GIARDINI 5,52100 Pula</item>
      <item>ERSTE&amp;STEIERMÄRKISCHE BANKA dioničko društvo, OIB 23057039320, Jadranski trg 3a,51000 Rijeka</item>
      <item>Dario Žgrablić, OIB 02681163327, Dolinci 236,52404 Sveti Petar u Šumi</item>
    </izvorni_sadrzaj>
    <derivirana_varijabla naziv="DomainObject.Predmet.SudioniciListAdressOIB_1">
      <item>NA KANTUNU j.d.o.o. PAZIN, OIB 93612799082, Ul. 15. siječnja 6,52000 Pazin</item>
      <item>Financijska agencija (FINA), OIB 85821130368, GIARDINI 5,52100 Pula</item>
      <item>ERSTE&amp;STEIERMÄRKISCHE BANKA dioničko društvo, OIB 23057039320, Jadranski trg 3a,51000 Rijeka</item>
      <item>Dario Žgrablić, OIB 02681163327, Dolinci 236,52404 Sveti Petar u Šumi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93612799082</item>
      <item>, OIB 85821130368</item>
      <item>, OIB 23057039320</item>
      <item>, OIB 02681163327</item>
    </izvorni_sadrzaj>
    <derivirana_varijabla naziv="DomainObject.Predmet.SudioniciListNazivOIB_1">
      <item>, OIB 93612799082</item>
      <item>, OIB 85821130368</item>
      <item>, OIB 23057039320</item>
      <item>, OIB 02681163327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travnja 2022.</izvorni_sadrzaj>
    <derivirana_varijabla naziv="DomainObject.Predmet.DatumPocetkaProcesa_1">4.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179</properties:Words>
  <properties:Characters>924</properties:Characters>
  <properties:Lines>48</properties:Lines>
  <properties:Paragraphs>26</properties:Paragraphs>
  <properties:TotalTime>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2022-04-07T06:00:00Z</dcterms:created>
  <dc:creator>Jasmina Matika</dc:creator>
  <dc:description/>
  <cp:keywords/>
  <cp:lastModifiedBy>Jasmina Matika</cp:lastModifiedBy>
  <dcterms:modified xmlns:xsi="http://www.w3.org/2001/XMLSchema-instance" xsi:type="dcterms:W3CDTF">2022-05-04T07:23:00Z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St-140/2022-8 / Zapisnik - Ročište radi rasprave o uvjetima za otvaranje steč. post. (St-140-22 -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